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Kl. 7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Subject: Quantifiers.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o wpisanie do zeszytu poniższych wytłumaczeń.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pl-PL"/>
              </w:rPr>
              <w:t>Rzeczowniki policzalne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pl-PL"/>
              </w:rPr>
              <w:t>Rzeczowniki niepoliczalne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yellow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yellow"/>
                <w:vertAlign w:val="baseline"/>
                <w:lang w:val="pl-PL"/>
              </w:rPr>
              <w:t>Zdania twierdzące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cyan"/>
                <w:vertAlign w:val="baseline"/>
                <w:lang w:val="pl-PL"/>
              </w:rPr>
              <w:t xml:space="preserve">Some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apples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(rzeczownik w l.mnogiej, kiedy nie podajemy ilości)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cyan"/>
                <w:vertAlign w:val="baseline"/>
                <w:lang w:val="pl-PL"/>
              </w:rPr>
              <w:t xml:space="preserve">A lot of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apples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(rzeczownik w l.mnogiej,podajemy, że duża ilość)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cyan"/>
                <w:vertAlign w:val="baseline"/>
                <w:lang w:val="pl-PL"/>
              </w:rPr>
              <w:t xml:space="preserve">Many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apples - duża ilość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cyan"/>
                <w:vertAlign w:val="baseline"/>
                <w:lang w:val="pl-PL"/>
              </w:rPr>
              <w:t>Too many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 xml:space="preserve"> apples- za duża ilość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Zdania twierdzące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cyan"/>
                <w:vertAlign w:val="baseline"/>
                <w:lang w:val="pl-PL"/>
              </w:rPr>
              <w:t xml:space="preserve">Some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water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( nie podajemy ilości)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cyan"/>
                <w:vertAlign w:val="baseline"/>
                <w:lang w:val="pl-PL"/>
              </w:rPr>
              <w:t xml:space="preserve">A lot of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water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(podajemy, że duża ilość)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cyan"/>
                <w:vertAlign w:val="baseline"/>
                <w:lang w:val="pl-PL"/>
              </w:rPr>
              <w:t xml:space="preserve">Much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water- duża ilość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cyan"/>
                <w:vertAlign w:val="baseline"/>
                <w:lang w:val="pl-PL"/>
              </w:rPr>
              <w:t xml:space="preserve">Too much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water- za duża ilość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yellow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yellow"/>
                <w:vertAlign w:val="baseline"/>
                <w:lang w:val="pl-PL"/>
              </w:rPr>
              <w:t>Zdania przeczące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yellow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  <w:t xml:space="preserve">I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u w:val="single"/>
                <w:vertAlign w:val="baseline"/>
                <w:lang w:val="pl-PL"/>
              </w:rPr>
              <w:t>haven’t got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cyan"/>
                <w:vertAlign w:val="baseline"/>
                <w:lang w:val="pl-PL"/>
              </w:rPr>
              <w:t xml:space="preserve">many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  <w:t>apples.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highlight w:val="non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highlight w:val="none"/>
                <w:vertAlign w:val="baseline"/>
                <w:lang w:val="pl-PL"/>
              </w:rPr>
              <w:t>Nie mam dużo jabłek.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  <w:t xml:space="preserve">I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u w:val="single"/>
                <w:vertAlign w:val="baseline"/>
                <w:lang w:val="pl-PL"/>
              </w:rPr>
              <w:t>haven’t got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cyan"/>
                <w:vertAlign w:val="baseline"/>
                <w:lang w:val="pl-PL"/>
              </w:rPr>
              <w:t xml:space="preserve">any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  <w:t>apples.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highlight w:val="non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highlight w:val="none"/>
                <w:vertAlign w:val="baseline"/>
                <w:lang w:val="pl-PL"/>
              </w:rPr>
              <w:t>Nie mam jabłek.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yellow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yellow"/>
                <w:vertAlign w:val="baseline"/>
                <w:lang w:val="pl-PL"/>
              </w:rPr>
              <w:t>Zdania przeczące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yellow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  <w:t xml:space="preserve">I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u w:val="single"/>
                <w:vertAlign w:val="baseline"/>
                <w:lang w:val="pl-PL"/>
              </w:rPr>
              <w:t>haven’t got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cyan"/>
                <w:vertAlign w:val="baseline"/>
                <w:lang w:val="pl-PL"/>
              </w:rPr>
              <w:t xml:space="preserve">much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  <w:t>water.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highlight w:val="non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highlight w:val="none"/>
                <w:vertAlign w:val="baseline"/>
                <w:lang w:val="pl-PL"/>
              </w:rPr>
              <w:t>Nie mam dużo wody.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  <w:t xml:space="preserve">I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u w:val="single"/>
                <w:vertAlign w:val="baseline"/>
                <w:lang w:val="pl-PL"/>
              </w:rPr>
              <w:t>haven’t got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cyan"/>
                <w:vertAlign w:val="baseline"/>
                <w:lang w:val="pl-PL"/>
              </w:rPr>
              <w:t xml:space="preserve">any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val="pl-PL"/>
              </w:rPr>
              <w:t>water.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highlight w:val="non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highlight w:val="none"/>
                <w:vertAlign w:val="baseline"/>
                <w:lang w:val="pl-PL"/>
              </w:rPr>
              <w:t>Nie mam wody.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yellow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yellow"/>
                <w:vertAlign w:val="baseline"/>
                <w:lang w:val="pl-PL"/>
              </w:rPr>
              <w:t>Pytania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cyan"/>
                <w:vertAlign w:val="baseline"/>
                <w:lang w:val="pl-PL"/>
              </w:rPr>
              <w:t>How many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 xml:space="preserve"> apples have you got </w:t>
            </w:r>
            <w:r>
              <w:rPr>
                <w:rFonts w:ascii="Verdana" w:hAnsi="Verdana" w:eastAsia="SimSun" w:cs="Verdana"/>
                <w:b/>
                <w:bCs/>
                <w:i w:val="0"/>
                <w:caps w:val="0"/>
                <w:color w:val="2D2D2D"/>
                <w:spacing w:val="0"/>
                <w:sz w:val="24"/>
                <w:szCs w:val="24"/>
                <w:u w:val="none"/>
                <w:shd w:val="clear" w:fill="FFFFFF"/>
              </w:rPr>
              <w:t>?</w:t>
            </w:r>
          </w:p>
          <w:p>
            <w:pPr>
              <w:widowControl w:val="0"/>
              <w:jc w:val="both"/>
              <w:rPr>
                <w:rFonts w:ascii="Verdana" w:hAnsi="Verdana" w:eastAsia="SimSun" w:cs="Verdana"/>
                <w:b/>
                <w:bCs/>
                <w:i/>
                <w:iCs/>
                <w:caps w:val="0"/>
                <w:color w:val="2D2D2D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vertAlign w:val="baseline"/>
                <w:lang w:val="pl-PL"/>
              </w:rPr>
              <w:t xml:space="preserve">Ile jabłek masz </w:t>
            </w:r>
            <w:r>
              <w:rPr>
                <w:rFonts w:ascii="Verdana" w:hAnsi="Verdana" w:eastAsia="SimSun" w:cs="Verdana"/>
                <w:b/>
                <w:bCs/>
                <w:i/>
                <w:iCs/>
                <w:caps w:val="0"/>
                <w:color w:val="2D2D2D"/>
                <w:spacing w:val="0"/>
                <w:sz w:val="24"/>
                <w:szCs w:val="24"/>
                <w:u w:val="none"/>
                <w:shd w:val="clear" w:fill="FFFFFF"/>
              </w:rPr>
              <w:t>?</w:t>
            </w:r>
          </w:p>
          <w:p>
            <w:pPr>
              <w:widowControl w:val="0"/>
              <w:jc w:val="both"/>
              <w:rPr>
                <w:rFonts w:hint="default" w:ascii="Verdana" w:hAnsi="Verdana" w:eastAsia="SimSun" w:cs="Verdana"/>
                <w:b/>
                <w:bCs/>
                <w:i/>
                <w:iCs/>
                <w:caps w:val="0"/>
                <w:color w:val="2D2D2D"/>
                <w:spacing w:val="0"/>
                <w:sz w:val="24"/>
                <w:szCs w:val="24"/>
                <w:u w:val="none"/>
                <w:shd w:val="clear" w:fill="FFFFFF"/>
                <w:lang w:val="pl-PL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yellow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yellow"/>
                <w:vertAlign w:val="baseline"/>
                <w:lang w:val="pl-PL"/>
              </w:rPr>
              <w:t>Pytania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cyan"/>
                <w:vertAlign w:val="baseline"/>
                <w:lang w:val="pl-PL"/>
              </w:rPr>
              <w:t xml:space="preserve">How much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 xml:space="preserve">water have you got </w:t>
            </w:r>
            <w:r>
              <w:rPr>
                <w:rFonts w:ascii="Verdana" w:hAnsi="Verdana" w:eastAsia="SimSun" w:cs="Verdana"/>
                <w:b/>
                <w:bCs/>
                <w:i w:val="0"/>
                <w:caps w:val="0"/>
                <w:color w:val="2D2D2D"/>
                <w:spacing w:val="0"/>
                <w:sz w:val="24"/>
                <w:szCs w:val="24"/>
                <w:u w:val="none"/>
                <w:shd w:val="clear" w:fill="FFFFFF"/>
              </w:rPr>
              <w:t>?</w:t>
            </w:r>
          </w:p>
          <w:p>
            <w:pPr>
              <w:widowControl w:val="0"/>
              <w:jc w:val="both"/>
              <w:rPr>
                <w:rFonts w:ascii="Verdana" w:hAnsi="Verdana" w:eastAsia="SimSun" w:cs="Verdana"/>
                <w:b/>
                <w:bCs/>
                <w:i/>
                <w:iCs/>
                <w:caps w:val="0"/>
                <w:color w:val="2D2D2D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vertAlign w:val="baseline"/>
                <w:lang w:val="pl-PL"/>
              </w:rPr>
              <w:t>Ile masz wody</w:t>
            </w:r>
            <w:r>
              <w:rPr>
                <w:rFonts w:ascii="Verdana" w:hAnsi="Verdana" w:eastAsia="SimSun" w:cs="Verdana"/>
                <w:b/>
                <w:bCs/>
                <w:i/>
                <w:iCs/>
                <w:caps w:val="0"/>
                <w:color w:val="2D2D2D"/>
                <w:spacing w:val="0"/>
                <w:sz w:val="24"/>
                <w:szCs w:val="24"/>
                <w:u w:val="none"/>
                <w:shd w:val="clear" w:fill="FFFFFF"/>
              </w:rPr>
              <w:t>?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Proszę o wpisanie do zeszytu zdań z ćw 6, str 70 [podręcznik]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Proszę obejrzeć filmik ze str.70 [dostęp do wideo i audio przez eDesk lub Extra Online Homework  na 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pl-PL"/>
        </w:rPr>
        <w:instrText xml:space="preserve"> HYPERLINK "https://www.pearson.pl/jezyk-angielski/" </w:instrTex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  <w:lang w:val="pl-PL"/>
        </w:rPr>
        <w:t>https://www.pearson.pl/jezyk-angielski/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end"/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Dane do logowania na okładce ćwiczeniówki i podręcznika.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val="pl-PL"/>
        </w:rPr>
        <w:t>Jeśli wystąpią trudności z filmikiem, to proszę oddtworzyć nagranie audio, ewentualnie przeczytać dialog.</w:t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val="pl-PL"/>
        </w:rPr>
        <w:t xml:space="preserve">Proszę wykonać ćw 1,2,3 ze str. 66 w ćwiczeniówce. 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sz w:val="24"/>
          <w:szCs w:val="24"/>
          <w:lang w:val="pl-PL"/>
        </w:rPr>
      </w:pPr>
      <w:bookmarkStart w:id="0" w:name="_GoBack"/>
      <w:bookmarkEnd w:id="0"/>
      <w:r>
        <w:rPr>
          <w:rFonts w:hint="default"/>
          <w:lang w:val="pl-PL"/>
        </w:rPr>
        <w:t>|</w:t>
      </w:r>
      <w:r>
        <w:rPr>
          <w:rFonts w:hint="default" w:ascii="Georgia" w:hAnsi="Georgia" w:cs="Georgia"/>
          <w:b/>
          <w:bCs/>
          <w:sz w:val="24"/>
          <w:szCs w:val="24"/>
          <w:lang w:val="pl-PL"/>
        </w:rPr>
        <w:t>W razie pytań proszę się ze mną kontaktować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</w:rPr>
        <w:drawing>
          <wp:inline distT="0" distB="0" distL="114300" distR="114300">
            <wp:extent cx="228600" cy="2286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D2D9"/>
    <w:multiLevelType w:val="singleLevel"/>
    <w:tmpl w:val="575ED2D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0856"/>
    <w:rsid w:val="0B11327C"/>
    <w:rsid w:val="54292909"/>
    <w:rsid w:val="6B7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2020-03-16T09:19:00Z</dcterms:created>
  <dc:creator>Lenovo</dc:creator>
  <cp:lastModifiedBy>Lenovo</cp:lastModifiedBy>
  <dcterms:modified xsi:type="dcterms:W3CDTF">2020-03-18T09:28:17Z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